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4D" w:rsidRPr="00F42E35" w:rsidRDefault="00F07D1C" w:rsidP="00C4076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caps/>
          <w:color w:val="FF0000"/>
          <w:kern w:val="36"/>
          <w:lang w:eastAsia="ru-RU"/>
        </w:rPr>
      </w:pPr>
      <w:r w:rsidRPr="00F42E35">
        <w:rPr>
          <w:rFonts w:ascii="Times New Roman" w:hAnsi="Times New Roman" w:cs="Times New Roman"/>
          <w:noProof/>
          <w:color w:val="002060"/>
          <w:lang w:eastAsia="ru-RU"/>
        </w:rPr>
        <mc:AlternateContent>
          <mc:Choice Requires="wps">
            <w:drawing>
              <wp:inline distT="0" distB="0" distL="0" distR="0" wp14:anchorId="1D8B6264" wp14:editId="074A52CD">
                <wp:extent cx="304800" cy="304800"/>
                <wp:effectExtent l="0" t="0" r="0" b="0"/>
                <wp:docPr id="9" name="Прямоугольник 9" descr="blob:https://web.whatsapp.com/98cbd38f-dec3-4ee4-9010-72fd773e299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C88E5" id="Прямоугольник 9" o:spid="_x0000_s1026" alt="blob:https://web.whatsapp.com/98cbd38f-dec3-4ee4-9010-72fd773e299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h+Flx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01614D" w:rsidRPr="00F42E35">
        <w:rPr>
          <w:rFonts w:ascii="Times New Roman" w:eastAsia="Times New Roman" w:hAnsi="Times New Roman" w:cs="Times New Roman"/>
          <w:b/>
          <w:caps/>
          <w:color w:val="FF0000"/>
          <w:kern w:val="36"/>
          <w:lang w:eastAsia="ru-RU"/>
        </w:rPr>
        <w:t>Р</w:t>
      </w:r>
      <w:r w:rsidR="0042514A" w:rsidRPr="00F42E35">
        <w:rPr>
          <w:rFonts w:ascii="Times New Roman" w:eastAsia="Times New Roman" w:hAnsi="Times New Roman" w:cs="Times New Roman"/>
          <w:b/>
          <w:caps/>
          <w:color w:val="FF0000"/>
          <w:kern w:val="36"/>
          <w:lang w:eastAsia="ru-RU"/>
        </w:rPr>
        <w:t xml:space="preserve">АСПИСАНИЕ ТРАНСЛЯЦИИ </w:t>
      </w:r>
      <w:proofErr w:type="gramStart"/>
      <w:r w:rsidR="0042514A" w:rsidRPr="00F42E35">
        <w:rPr>
          <w:rFonts w:ascii="Times New Roman" w:eastAsia="Times New Roman" w:hAnsi="Times New Roman" w:cs="Times New Roman"/>
          <w:b/>
          <w:caps/>
          <w:color w:val="FF0000"/>
          <w:kern w:val="36"/>
          <w:lang w:eastAsia="ru-RU"/>
        </w:rPr>
        <w:t>ВИДЕОУРОКОВ  НА</w:t>
      </w:r>
      <w:proofErr w:type="gramEnd"/>
      <w:r w:rsidR="0042514A" w:rsidRPr="00F42E35">
        <w:rPr>
          <w:rFonts w:ascii="Times New Roman" w:eastAsia="Times New Roman" w:hAnsi="Times New Roman" w:cs="Times New Roman"/>
          <w:b/>
          <w:caps/>
          <w:color w:val="FF0000"/>
          <w:kern w:val="36"/>
          <w:lang w:eastAsia="ru-RU"/>
        </w:rPr>
        <w:t xml:space="preserve"> КАНАЛЕ ЭЛТР</w:t>
      </w:r>
    </w:p>
    <w:p w:rsidR="0042514A" w:rsidRPr="00F42E35" w:rsidRDefault="0042514A" w:rsidP="000161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4"/>
          <w:szCs w:val="24"/>
          <w:lang w:eastAsia="ru-RU"/>
        </w:rPr>
      </w:pPr>
      <w:r w:rsidRPr="00F42E35">
        <w:rPr>
          <w:rFonts w:ascii="Times New Roman" w:eastAsia="Times New Roman" w:hAnsi="Times New Roman" w:cs="Times New Roman"/>
          <w:b/>
          <w:caps/>
          <w:color w:val="FF0000"/>
          <w:kern w:val="36"/>
          <w:sz w:val="24"/>
          <w:szCs w:val="24"/>
          <w:lang w:eastAsia="ru-RU"/>
        </w:rPr>
        <w:t>  (НА 8-11 АПРЕЛЯ 2020 ГОДА)</w:t>
      </w: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063"/>
        <w:gridCol w:w="900"/>
        <w:gridCol w:w="1722"/>
        <w:gridCol w:w="3685"/>
        <w:gridCol w:w="1701"/>
      </w:tblGrid>
      <w:tr w:rsidR="00F42E35" w:rsidRPr="00F42E35" w:rsidTr="00666A1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ru-RU"/>
              </w:rPr>
              <w:t>Язык обучения</w:t>
            </w:r>
          </w:p>
        </w:tc>
      </w:tr>
      <w:tr w:rsidR="00F42E35" w:rsidRPr="00F42E35" w:rsidTr="00666A1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 апреля 2020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тилиндеги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фразеологизмдер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Теңдемелердин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тең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күчтүүлүгү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«Корень n- й степени. Свойства корня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корня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n-й степени»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Склонение количественных числительных.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Самостоятельные части речи. Сложные случаи написания и употребления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Модель ж/а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моделдөө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Информациялык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моделдөөнүн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этаптары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Матрицы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Понятие о бессоюзных предложениях. Типы БП.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Чакчыл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түрмөктүн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бышыктоочтук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милдети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Бышыктоочту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кайталоо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Квадраттык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үч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мүчө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Квадраттык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үч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мүчөнү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көбөйтүүчүлөргө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ажыратуу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Байламталар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каршылагыч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себеп-натыйжалаш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Сүйлөмдүн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баш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мүчөлөрү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Бүтүн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туюнтманы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көп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мүчөгө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өзгөртүү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Натуралдык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кѳрсѳткүчтүү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даражаны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аныктоо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Раскрытие скобок.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атоочтун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сөз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түркүмү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катары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мүнөздөмөсү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Сүйлөмдүн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ээси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Этиштин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чактары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Учур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чак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түзүлүшүнө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карай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бөлүнүшү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Сан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атооч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Эсептик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сан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атооч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бөлчөк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Тексттик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информацияны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берүү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формасы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катарында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Алгоритмы и система команд исполнителя (СКИ)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F42E35" w:rsidRPr="00F42E35" w:rsidTr="00666A1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 апреля 2020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Биогеоценоз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Экологиялык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пирамида.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Азык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чынжыры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Биогеоценоз. Экологические пирамиды. Пищевые цепи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Особенности употребления предложений с прямой речью.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Повторение. Виды сложных предложений. Знаки препинания в ССП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Вектор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түшүнүгү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барабар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векторлор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Этиштин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татаал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формалары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алардын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мүнөздүү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белгилери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Төл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бөтөн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сөз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Прямая и косвенная речь.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Знаки препинания с СП с различными видами связи. Синтаксический разбор СП с различными видами союзной и бессоюзной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Биогеоценоздун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мыйзам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ченемдүүлүктөрү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(сукцессия,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Закономерности биогеоценоза (сукцессия,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Фигуралардын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аянттары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жөнүндө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түшүнүк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Көп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бурчтуктун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аянты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Безличные и назывные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Способы передачи чужой речи. Прямая речь.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Тең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капталдуу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үч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бурчтуктун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касиеттери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Сумма углов треугольника.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Кыргызстан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ХVӀӀ –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ХVӀӀӀкк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коомдук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саясий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абалы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Общественно-политическое положение Кыргызстана ХVӀӀ </w:t>
            </w: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— ХVӀӀӀ вв. Борьба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кыргызов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Теӊир-Тоо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калмакских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завоевателей в ХVӀӀ- ХVӀӀӀ вв. Кыргызско- казахские военные союзы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Правописание «н» и «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в именах прилагательных.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Вопросительные и относительные местоимения. Возвратные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Документтерди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оптикалык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тактап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билип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киргизүү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программалары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Программы и языки программирования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Жөнөкөй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бөлчөктү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ондук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бөлчөккө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айландыруу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Деление десятичных дробей на натуральное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Англис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Present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Continuous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tense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514A" w:rsidRPr="00F42E35" w:rsidRDefault="0042514A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F42E35" w:rsidRPr="00F42E35" w:rsidTr="00666A1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апреля 2020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Металлдардын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электр-химиялык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коррозиясы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Металлдарды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коррозияга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каршы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каптоо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Общие понятия о комплексах. Двойные и комплексные соли. Номенклатура комплексных соединений, их диссоциация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Кыргызстан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«Кайра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куруу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жылдарындагы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Кыргызстан (1985-1990-жж.). Ош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коогалаӊы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Кыргызстан в период перестройки.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Ошские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Металлдардын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электр-химиялык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коррозиясы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Металлдарды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коррозияга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каршы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каптоо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Углеводы.Классификация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углеводов.Глюкоза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Кыргызстан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Кыргызстан </w:t>
            </w:r>
            <w:proofErr w:type="gram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Кокон  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хандыгы</w:t>
            </w:r>
            <w:proofErr w:type="spellEnd"/>
            <w:proofErr w:type="gram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мезгилинде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Кыргызстан в период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Кокандского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ханства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Карама-каршы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ж/а сан-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өлчөм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багыныңкы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сүйлөм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Түшүндүрмө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мүчө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Ааламдын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түзүлүшү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жөнүндөгү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алгачкы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маалыматтар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Механические колебания. Характеристики колебательного движения. Колебания тела на пружине.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Оксиддер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Оксиддердин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классификациясы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алынышы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Ионная связь. Типы кристаллических решеток. Структурные формулы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Дүйнөлүк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тарыхы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Мировая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Механикалык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энергия.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Потенциялык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кинетикалык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энергия.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Механическая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Словообразование наречий с помощью приставок и суффиксов.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Союзы как служебная часть речи. Простые и составные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Табигый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кырсыктар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алардын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келип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чыгуу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себептери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Англис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Containers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Countable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Uncountable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nouns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Орус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 говори, что делал, а говори, что сделал. Глаголы совершенного и несовершенного вида.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Тарых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Байыркы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Грек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цивилизациясы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Байыркы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Олимп</w:t>
            </w: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оюндары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Древняя цивилизация Финикии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F42E35" w:rsidRPr="00F42E35" w:rsidTr="00666A1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 апреля 2020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Англис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Talking about ability: modal verbs.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Дүйнөлүк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отун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-энергетика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жана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тоо-кен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өнөр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жайы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Мировое сельское хозяйство. География мирового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Тригонометриялык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теӊдештиктер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Определение синуса, косинуса, тангенса, котангенса. Свойства синуса, косинуса, тангенса и котангенса.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Интернеттин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жайгашышы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Компьютердин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IP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адреси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Работа с графикой в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Python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Знакомство с модулем </w:t>
            </w: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Turtle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(черепашка)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</w:p>
        </w:tc>
      </w:tr>
      <w:tr w:rsidR="00F42E35" w:rsidRPr="00F42E35" w:rsidTr="00666A1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8-класс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Англиский</w:t>
            </w:r>
            <w:proofErr w:type="spellEnd"/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The United Kingdom of Great Britain and Northern Ireland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66A10" w:rsidRPr="00F42E35" w:rsidRDefault="00666A10" w:rsidP="00F4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2E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Кыргызский, русский</w:t>
            </w:r>
          </w:p>
        </w:tc>
      </w:tr>
    </w:tbl>
    <w:p w:rsidR="00556C60" w:rsidRPr="00F42E35" w:rsidRDefault="00556C60" w:rsidP="00F42E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1614D" w:rsidRPr="00F42E35" w:rsidRDefault="0001614D" w:rsidP="00F42E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01614D" w:rsidRPr="00F42E35" w:rsidRDefault="0001614D" w:rsidP="00F42E3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01614D" w:rsidRPr="00F42E35" w:rsidSect="00666A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61B5"/>
    <w:multiLevelType w:val="multilevel"/>
    <w:tmpl w:val="2ACC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77D9"/>
    <w:multiLevelType w:val="multilevel"/>
    <w:tmpl w:val="30E8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D2728"/>
    <w:multiLevelType w:val="hybridMultilevel"/>
    <w:tmpl w:val="9380FD38"/>
    <w:lvl w:ilvl="0" w:tplc="FB742E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4A"/>
    <w:rsid w:val="0001614D"/>
    <w:rsid w:val="00027750"/>
    <w:rsid w:val="00122A31"/>
    <w:rsid w:val="0017538F"/>
    <w:rsid w:val="00190768"/>
    <w:rsid w:val="002C4A6B"/>
    <w:rsid w:val="004201BB"/>
    <w:rsid w:val="0042514A"/>
    <w:rsid w:val="00556C60"/>
    <w:rsid w:val="00666A10"/>
    <w:rsid w:val="007A71E0"/>
    <w:rsid w:val="007F5AAF"/>
    <w:rsid w:val="00A95D11"/>
    <w:rsid w:val="00C40763"/>
    <w:rsid w:val="00CD6794"/>
    <w:rsid w:val="00F07D1C"/>
    <w:rsid w:val="00F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504B-7B11-4AC8-9216-F74C1104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5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51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251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F07D1C"/>
    <w:pPr>
      <w:spacing w:after="0" w:line="240" w:lineRule="auto"/>
    </w:pPr>
  </w:style>
  <w:style w:type="table" w:styleId="a6">
    <w:name w:val="Table Grid"/>
    <w:basedOn w:val="a1"/>
    <w:uiPriority w:val="59"/>
    <w:rsid w:val="00F0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9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2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641">
                  <w:marLeft w:val="0"/>
                  <w:marRight w:val="0"/>
                  <w:marTop w:val="225"/>
                  <w:marBottom w:val="0"/>
                  <w:divBdr>
                    <w:top w:val="single" w:sz="6" w:space="5" w:color="EEEEEE"/>
                    <w:left w:val="single" w:sz="6" w:space="0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779226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2020-04-07T04:49:00Z</dcterms:created>
  <dcterms:modified xsi:type="dcterms:W3CDTF">2020-04-07T08:27:00Z</dcterms:modified>
</cp:coreProperties>
</file>