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BB" w:rsidRPr="00C328BB" w:rsidRDefault="00C328BB" w:rsidP="00C32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328B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Урок 2</w:t>
      </w:r>
    </w:p>
    <w:p w:rsidR="00C328BB" w:rsidRPr="00C328BB" w:rsidRDefault="00C328BB" w:rsidP="00C32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328B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Строение атома. Квантовые постулаты Бора</w:t>
      </w:r>
    </w:p>
    <w:p w:rsidR="00C328BB" w:rsidRPr="00C328BB" w:rsidRDefault="00C328BB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конечно помните, что атом - это наименьшая частица химического элемента, сохраняющая все его свойства. Понятие “атом” было введено в науку более 2500 лет назад греческим философом </w:t>
      </w:r>
      <w:proofErr w:type="spellStart"/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Демокритом</w:t>
      </w:r>
      <w:proofErr w:type="spellEnd"/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даже упоминалось в поэме “О природе вещей” Тита Лукреция Кара:</w:t>
      </w:r>
    </w:p>
    <w:p w:rsidR="00C328BB" w:rsidRPr="00C328BB" w:rsidRDefault="00C328BB" w:rsidP="00C3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...Далее, так как есть предельная точка</w:t>
      </w:r>
    </w:p>
    <w:p w:rsidR="00C328BB" w:rsidRPr="00C328BB" w:rsidRDefault="00C328BB" w:rsidP="00C3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proofErr w:type="gramEnd"/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такого, что уже недоступно для нашего чувства,</w:t>
      </w:r>
    </w:p>
    <w:p w:rsidR="00C328BB" w:rsidRPr="00C328BB" w:rsidRDefault="00C328BB" w:rsidP="00C3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несомненно, она совсем неделима на части...</w:t>
      </w:r>
    </w:p>
    <w:p w:rsidR="00C328BB" w:rsidRPr="00C328BB" w:rsidRDefault="00C328BB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понимаете, идея о неделимости атома просуществовала долгие годы, до тех пор, пока в середине девятнадцатого века не стало понятно, что в состав атома входят электрически заряженные частицы, и атом обладает определенной структурой.</w:t>
      </w:r>
    </w:p>
    <w:p w:rsidR="00C328BB" w:rsidRPr="00C328BB" w:rsidRDefault="00C328BB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BB" w:rsidRPr="00C328BB" w:rsidRDefault="00C328BB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1897 году английский ученый Джозеф Джон Томсон доказал, что катодные лучи, вызывающие электрический разряд в разреженных газах, представляют собой поток отрицательно заряженных частиц. Эти частицы назвали электронами. Теперь мы знаем, что электрон - это частица, несущая на себе элементарный (минимальный из известных в природе) электрический заряд.</w:t>
      </w:r>
    </w:p>
    <w:p w:rsidR="00C328BB" w:rsidRPr="00C328BB" w:rsidRDefault="00C328BB" w:rsidP="00C3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BB" w:rsidRPr="00C328BB" w:rsidRDefault="00C328BB" w:rsidP="00C32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электрона стало первым шагом к изучению строения атома.</w:t>
      </w:r>
    </w:p>
    <w:p w:rsidR="00556C60" w:rsidRPr="00C328BB" w:rsidRDefault="00556C6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328BB" w:rsidRPr="00C328BB" w:rsidRDefault="00031B9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095500" cy="2095500"/>
            <wp:effectExtent l="0" t="0" r="0" b="0"/>
            <wp:wrapTight wrapText="bothSides">
              <wp:wrapPolygon edited="0">
                <wp:start x="8836" y="393"/>
                <wp:lineTo x="7462" y="982"/>
                <wp:lineTo x="3142" y="3338"/>
                <wp:lineTo x="2356" y="5105"/>
                <wp:lineTo x="1178" y="7069"/>
                <wp:lineTo x="393" y="10211"/>
                <wp:lineTo x="785" y="13353"/>
                <wp:lineTo x="2356" y="16495"/>
                <wp:lineTo x="2356" y="16691"/>
                <wp:lineTo x="5891" y="19833"/>
                <wp:lineTo x="8444" y="20618"/>
                <wp:lineTo x="8836" y="21011"/>
                <wp:lineTo x="12764" y="21011"/>
                <wp:lineTo x="13156" y="20618"/>
                <wp:lineTo x="15709" y="19833"/>
                <wp:lineTo x="19440" y="16495"/>
                <wp:lineTo x="20815" y="13353"/>
                <wp:lineTo x="21207" y="10211"/>
                <wp:lineTo x="20618" y="7069"/>
                <wp:lineTo x="19244" y="4909"/>
                <wp:lineTo x="18655" y="3338"/>
                <wp:lineTo x="14335" y="982"/>
                <wp:lineTo x="12764" y="393"/>
                <wp:lineTo x="8836" y="393"/>
              </wp:wrapPolygon>
            </wp:wrapTight>
            <wp:docPr id="4" name="Рисунок 4" descr="https://upload.wikimedia.org/wikipedia/commons/thumb/f/ff/Plum_pudding_atom.svg/220px-Plum_pudding_at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f/Plum_pudding_atom.svg/220px-Plum_pudding_atom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8BB" w:rsidRPr="00C328BB">
        <w:rPr>
          <w:rFonts w:ascii="Times New Roman" w:hAnsi="Times New Roman" w:cs="Times New Roman"/>
          <w:b/>
          <w:color w:val="0070C0"/>
          <w:sz w:val="28"/>
          <w:szCs w:val="28"/>
        </w:rPr>
        <w:t>Модель атома Томсона</w:t>
      </w:r>
    </w:p>
    <w:p w:rsidR="00C328BB" w:rsidRPr="00C328BB" w:rsidRDefault="00C328BB" w:rsidP="00C328BB">
      <w:pPr>
        <w:jc w:val="both"/>
        <w:rPr>
          <w:rFonts w:ascii="Times New Roman" w:hAnsi="Times New Roman" w:cs="Times New Roman"/>
          <w:sz w:val="28"/>
          <w:szCs w:val="28"/>
        </w:rPr>
      </w:pPr>
      <w:r w:rsidRPr="00C328BB">
        <w:rPr>
          <w:rFonts w:ascii="Times New Roman" w:hAnsi="Times New Roman" w:cs="Times New Roman"/>
          <w:sz w:val="28"/>
          <w:szCs w:val="28"/>
        </w:rPr>
        <w:tab/>
        <w:t xml:space="preserve">В 1899 г. Томсон предложил первую модель строения атома, согласно которой положительный заряд считался равномерно распределенным в некоторой небольшой области пространства сферической формы, а отрицательно заряженные электроны были вкраплены в этот заряд подобно изюму в булочке. Причем суммарный заряд всех электронов равен положительному заряду сферы. И атом в целом электрически нейтрален. </w:t>
      </w:r>
    </w:p>
    <w:p w:rsidR="00C328BB" w:rsidRPr="00C328BB" w:rsidRDefault="00C328BB" w:rsidP="00C328BB">
      <w:pPr>
        <w:jc w:val="both"/>
        <w:rPr>
          <w:rFonts w:ascii="Times New Roman" w:hAnsi="Times New Roman" w:cs="Times New Roman"/>
          <w:sz w:val="28"/>
          <w:szCs w:val="28"/>
        </w:rPr>
      </w:pPr>
      <w:r w:rsidRPr="00C328BB">
        <w:rPr>
          <w:rFonts w:ascii="Times New Roman" w:hAnsi="Times New Roman" w:cs="Times New Roman"/>
          <w:sz w:val="28"/>
          <w:szCs w:val="28"/>
        </w:rPr>
        <w:t>Как проверить справедливость идей Томсона?</w:t>
      </w:r>
    </w:p>
    <w:p w:rsidR="00C328BB" w:rsidRPr="00C328BB" w:rsidRDefault="00C328BB" w:rsidP="00C328BB">
      <w:pPr>
        <w:jc w:val="both"/>
        <w:rPr>
          <w:rFonts w:ascii="Times New Roman" w:hAnsi="Times New Roman" w:cs="Times New Roman"/>
          <w:sz w:val="28"/>
          <w:szCs w:val="28"/>
        </w:rPr>
      </w:pPr>
      <w:r w:rsidRPr="00C328BB">
        <w:rPr>
          <w:rFonts w:ascii="Times New Roman" w:hAnsi="Times New Roman" w:cs="Times New Roman"/>
          <w:sz w:val="28"/>
          <w:szCs w:val="28"/>
        </w:rPr>
        <w:t xml:space="preserve">В начале ХХ века </w:t>
      </w:r>
      <w:r w:rsidRPr="00C328BB">
        <w:rPr>
          <w:rFonts w:ascii="Times New Roman" w:hAnsi="Times New Roman" w:cs="Times New Roman"/>
          <w:sz w:val="28"/>
          <w:szCs w:val="28"/>
        </w:rPr>
        <w:t>наиболее</w:t>
      </w:r>
      <w:r w:rsidRPr="00C328BB">
        <w:rPr>
          <w:rFonts w:ascii="Times New Roman" w:hAnsi="Times New Roman" w:cs="Times New Roman"/>
          <w:sz w:val="28"/>
          <w:szCs w:val="28"/>
        </w:rPr>
        <w:t xml:space="preserve"> подходящим способом было использование заряженных частиц, обладающих большой энергией и проникающей способностью, в качестве зондов, которые могли бы «пробраться» внутрь атомов. Такими частицами стали открытые в конце ХIХ века α(альфа)-частицы, которые вылетают из некоторых радиоактивных веществ и имеют </w:t>
      </w:r>
      <w:r w:rsidRPr="00C328BB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положительный заряд (теперь мы знаем, что </w:t>
      </w:r>
      <w:r w:rsidRPr="00C328BB">
        <w:rPr>
          <w:rFonts w:ascii="Times New Roman" w:hAnsi="Times New Roman" w:cs="Times New Roman"/>
          <w:sz w:val="28"/>
          <w:szCs w:val="28"/>
        </w:rPr>
        <w:t>α</w:t>
      </w:r>
      <w:r w:rsidRPr="00C328BB">
        <w:rPr>
          <w:rFonts w:ascii="Times New Roman" w:hAnsi="Times New Roman" w:cs="Times New Roman"/>
          <w:sz w:val="28"/>
          <w:szCs w:val="28"/>
        </w:rPr>
        <w:t xml:space="preserve">-частицы – это ядра атомов гелия). </w:t>
      </w:r>
    </w:p>
    <w:p w:rsidR="00C328BB" w:rsidRPr="00C328BB" w:rsidRDefault="00C328BB" w:rsidP="00C3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8BB" w:rsidRDefault="00C74572" w:rsidP="00C32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D04466" wp14:editId="0BDCEE20">
            <wp:simplePos x="0" y="0"/>
            <wp:positionH relativeFrom="page">
              <wp:posOffset>4472940</wp:posOffset>
            </wp:positionH>
            <wp:positionV relativeFrom="paragraph">
              <wp:posOffset>120015</wp:posOffset>
            </wp:positionV>
            <wp:extent cx="2668270" cy="2001203"/>
            <wp:effectExtent l="0" t="0" r="0" b="0"/>
            <wp:wrapTight wrapText="bothSides">
              <wp:wrapPolygon edited="0">
                <wp:start x="0" y="0"/>
                <wp:lineTo x="0" y="21387"/>
                <wp:lineTo x="21436" y="21387"/>
                <wp:lineTo x="21436" y="0"/>
                <wp:lineTo x="0" y="0"/>
              </wp:wrapPolygon>
            </wp:wrapTight>
            <wp:docPr id="2" name="Рисунок 2" descr="https://present5.com/presentation/-29917128_138052944/image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-29917128_138052944/image-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0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8BB" w:rsidRPr="00C328BB">
        <w:rPr>
          <w:rFonts w:ascii="Times New Roman" w:hAnsi="Times New Roman" w:cs="Times New Roman"/>
          <w:sz w:val="28"/>
          <w:szCs w:val="28"/>
        </w:rPr>
        <w:t xml:space="preserve">Если направить поток </w:t>
      </w:r>
      <w:r w:rsidR="00C328BB" w:rsidRPr="00C328BB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-частиц на золотую фольгу и наблюдать за их поведением, то мы получим классический опыт английского ученого Эрнеста Резерфорда, который тот вместе со своими сотрудниками осуществил в 1910 г.</w:t>
      </w:r>
    </w:p>
    <w:p w:rsidR="00C74572" w:rsidRDefault="00C74572" w:rsidP="00C32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отверстие в радиоактивном источнике </w:t>
      </w:r>
      <w:r w:rsidRPr="00C328BB">
        <w:rPr>
          <w:rFonts w:ascii="Times New Roman" w:hAnsi="Times New Roman" w:cs="Times New Roman"/>
          <w:sz w:val="32"/>
          <w:szCs w:val="28"/>
        </w:rPr>
        <w:t>α</w:t>
      </w:r>
      <w:r>
        <w:rPr>
          <w:rFonts w:ascii="Times New Roman" w:hAnsi="Times New Roman" w:cs="Times New Roman"/>
          <w:sz w:val="32"/>
          <w:szCs w:val="28"/>
        </w:rPr>
        <w:t>-частицы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вылетают очень узким пучком, проходят через золотую фольгу и попадают на экран, который дает вспышки (сцинтилляции) в месте их попадания. Результаты опыта крайне озадачили Резерфорда.</w:t>
      </w:r>
    </w:p>
    <w:p w:rsidR="00C74572" w:rsidRDefault="00C74572" w:rsidP="00C328BB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ЗАДАНИЕ!</w:t>
      </w:r>
    </w:p>
    <w:p w:rsidR="00C328BB" w:rsidRPr="00C74572" w:rsidRDefault="00C74572" w:rsidP="00C7457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ссылке: </w:t>
      </w:r>
      <w:hyperlink r:id="rId7" w:history="1">
        <w:r w:rsidRPr="00C74572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https://yandex.ru/video/search?text=опыт%20резерфорда%20ядерная%20модель%20атома&amp;path=wizard&amp;parent-reqid=1586391226354505-107438658274995450960032</w:t>
        </w:r>
        <w:r w:rsidRPr="00C74572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Pr="00C74572">
          <w:rPr>
            <w:rStyle w:val="a4"/>
            <w:rFonts w:ascii="Times New Roman" w:hAnsi="Times New Roman" w:cs="Times New Roman"/>
            <w:sz w:val="28"/>
            <w:szCs w:val="28"/>
          </w:rPr>
          <w:t>-production-app-host-man-web-yp-5&amp;filmId=628636529955047582</w:t>
        </w:r>
      </w:hyperlink>
    </w:p>
    <w:p w:rsidR="00C74572" w:rsidRDefault="00C74572" w:rsidP="00C7457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анимации объясните: что так озадачило Резерфорда, и к какому выводу о строении атома он пришел.</w:t>
      </w:r>
    </w:p>
    <w:p w:rsidR="00C74572" w:rsidRPr="00C74572" w:rsidRDefault="00C74572" w:rsidP="00C7457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74572">
        <w:rPr>
          <w:rFonts w:ascii="Times New Roman" w:hAnsi="Times New Roman" w:cs="Times New Roman"/>
          <w:b/>
          <w:color w:val="0070C0"/>
          <w:sz w:val="28"/>
          <w:szCs w:val="28"/>
        </w:rPr>
        <w:t>Планетарная модель строения атома</w:t>
      </w:r>
    </w:p>
    <w:p w:rsidR="00C74572" w:rsidRDefault="00C74572" w:rsidP="00C74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1911 г. Резерфорд выдвинул модель атома, названную планетарной. В </w:t>
      </w:r>
      <w:r w:rsidR="00031B9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225425</wp:posOffset>
            </wp:positionV>
            <wp:extent cx="1905000" cy="1905000"/>
            <wp:effectExtent l="0" t="0" r="0" b="0"/>
            <wp:wrapTight wrapText="bothSides">
              <wp:wrapPolygon edited="0">
                <wp:start x="7992" y="0"/>
                <wp:lineTo x="6696" y="216"/>
                <wp:lineTo x="2376" y="3024"/>
                <wp:lineTo x="432" y="6264"/>
                <wp:lineTo x="0" y="7344"/>
                <wp:lineTo x="0" y="13608"/>
                <wp:lineTo x="432" y="17280"/>
                <wp:lineTo x="2376" y="17280"/>
                <wp:lineTo x="2376" y="20088"/>
                <wp:lineTo x="6696" y="20952"/>
                <wp:lineTo x="7776" y="21384"/>
                <wp:lineTo x="8856" y="21384"/>
                <wp:lineTo x="13392" y="21384"/>
                <wp:lineTo x="16200" y="20736"/>
                <wp:lineTo x="20088" y="17280"/>
                <wp:lineTo x="21384" y="13824"/>
                <wp:lineTo x="21384" y="4536"/>
                <wp:lineTo x="19008" y="3456"/>
                <wp:lineTo x="18576" y="1728"/>
                <wp:lineTo x="13608" y="0"/>
                <wp:lineTo x="7992" y="0"/>
              </wp:wrapPolygon>
            </wp:wrapTight>
            <wp:docPr id="3" name="Рисунок 3" descr="https://upload.wikimedia.org/wikipedia/commons/7/7d/Rutherfordsches_Atommod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7/7d/Rutherfordsches_Atommode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ней атом похож на крошечную Солнечную систему с плотным ядром в центре и некоторым числом электронов вокруг него. Ядро заряжено положительно, и в нем сосредоточена практически вся масса атома. Легкие отрицательные электроны обращаются вокруг ядра, удерживаемые кулоновскими силами. Ядро является носителем </w:t>
      </w:r>
      <w:r w:rsidR="00031B90">
        <w:rPr>
          <w:rFonts w:ascii="Times New Roman" w:hAnsi="Times New Roman" w:cs="Times New Roman"/>
          <w:sz w:val="28"/>
          <w:szCs w:val="28"/>
        </w:rPr>
        <w:t>некоторого числа положительных элементарных зарядов, равного числу отрицательных электронов.</w:t>
      </w:r>
    </w:p>
    <w:p w:rsidR="00031B90" w:rsidRDefault="00031B90" w:rsidP="00031B9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Трудности теории Резерфорда</w:t>
      </w:r>
    </w:p>
    <w:p w:rsidR="00031B90" w:rsidRDefault="00031B90" w:rsidP="00031B90">
      <w:pPr>
        <w:jc w:val="both"/>
        <w:rPr>
          <w:rFonts w:ascii="Times New Roman" w:hAnsi="Times New Roman" w:cs="Times New Roman"/>
          <w:sz w:val="28"/>
          <w:szCs w:val="28"/>
        </w:rPr>
      </w:pPr>
      <w:r w:rsidRPr="00031B90">
        <w:rPr>
          <w:rFonts w:ascii="Times New Roman" w:hAnsi="Times New Roman" w:cs="Times New Roman"/>
          <w:sz w:val="28"/>
          <w:szCs w:val="28"/>
        </w:rPr>
        <w:t xml:space="preserve">Основным недостатком теории Резерфорда, </w:t>
      </w:r>
      <w:r>
        <w:rPr>
          <w:rFonts w:ascii="Times New Roman" w:hAnsi="Times New Roman" w:cs="Times New Roman"/>
          <w:sz w:val="28"/>
          <w:szCs w:val="28"/>
        </w:rPr>
        <w:t xml:space="preserve">из-за которого на его модель ученое сообщество сразу отреагировало прохладно являлось несоответствие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модели законам классической физики. Ведь в соответствии с ними движущийся с ускорением электрон должен непрерывно испускать электромагнитные волны, по спирали приближаясь к атомному ядру. Уже через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с атом должен прекратить свое существование. Однако мы видим, что время жизни вещества гораздо больше.</w:t>
      </w:r>
    </w:p>
    <w:p w:rsidR="00031B90" w:rsidRDefault="00031B90" w:rsidP="00031B9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Испускание и поглощение света веществом</w:t>
      </w:r>
    </w:p>
    <w:p w:rsidR="00031B90" w:rsidRDefault="00031B90" w:rsidP="00031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теории Резерфорда заставили ученых заняться поиском ответов на вопросы: </w:t>
      </w:r>
    </w:p>
    <w:p w:rsidR="00031B90" w:rsidRDefault="00031B90" w:rsidP="00031B9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атом одного вещества иметь любое значение энергии?</w:t>
      </w:r>
    </w:p>
    <w:p w:rsidR="00031B90" w:rsidRDefault="00031B90" w:rsidP="00031B9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Воспринимает ли он извне любую величину энергии?</w:t>
      </w:r>
    </w:p>
    <w:p w:rsidR="00031B90" w:rsidRDefault="00031B90" w:rsidP="00031B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1914 году ответы на эти вопросы удалось получить, благодаря опытам Джеймса Франка и Густава Герца, которые провели опыты по столкновению атомов ртути с электронами.</w:t>
      </w:r>
    </w:p>
    <w:p w:rsidR="00031B90" w:rsidRDefault="008A2AA2" w:rsidP="00031B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этих опытов было выяснено, что внутренняя энергия атома не изменяется непрерывно, а только ступенями (порциями), последовательные значения энергии, которые может иметь атом, называются его </w:t>
      </w:r>
      <w:r>
        <w:rPr>
          <w:rFonts w:ascii="Times New Roman" w:hAnsi="Times New Roman" w:cs="Times New Roman"/>
          <w:b/>
          <w:i/>
          <w:sz w:val="28"/>
          <w:szCs w:val="28"/>
        </w:rPr>
        <w:t>энергетическими уровнями.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A2" w:rsidRDefault="008A2AA2" w:rsidP="00031B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уровни схематически обозначаются так:</w:t>
      </w:r>
    </w:p>
    <w:p w:rsidR="008A2AA2" w:rsidRPr="008A2AA2" w:rsidRDefault="008A2AA2" w:rsidP="00031B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6397" cy="2819400"/>
            <wp:effectExtent l="0" t="0" r="6350" b="0"/>
            <wp:docPr id="5" name="Рисунок 5" descr="https://urok.1sept.ru/%D1%81%D1%82%D0%B0%D1%82%D1%8C%D0%B8/60577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05772/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43" cy="28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90" w:rsidRDefault="00031B90" w:rsidP="00031B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AA2" w:rsidRDefault="008A2AA2" w:rsidP="00031B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1913 году датский физик Нильс Бор предложил новую модель строения атома. В основу своей модели Бор положил два постулата:</w:t>
      </w:r>
    </w:p>
    <w:p w:rsidR="008A2AA2" w:rsidRPr="00D97714" w:rsidRDefault="008A2AA2" w:rsidP="008A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Первый постулат Бора.  </w:t>
      </w:r>
      <w:r w:rsidRPr="00D9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 может находиться только</w:t>
      </w:r>
      <w:r w:rsidRPr="00D97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</w:t>
      </w:r>
      <w:r w:rsidRPr="00D977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стационарных состояниях</w:t>
      </w:r>
      <w:r w:rsidRPr="00D97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9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которых</w:t>
      </w:r>
      <w:r w:rsidRPr="00D97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</w:t>
      </w:r>
      <w:r w:rsidRPr="00D9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определенное значение энергии </w:t>
      </w:r>
      <w:proofErr w:type="spellStart"/>
      <w:r w:rsidRPr="00D9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Еn</w:t>
      </w:r>
      <w:proofErr w:type="spellEnd"/>
      <w:r w:rsidRPr="00D9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стационарных состояниях атом не излучает и не поглощает энергии.</w:t>
      </w:r>
    </w:p>
    <w:p w:rsidR="008A2AA2" w:rsidRPr="00D97714" w:rsidRDefault="008A2AA2" w:rsidP="008A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Второй постулат Бора.</w:t>
      </w:r>
      <w:r w:rsidRPr="00D977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9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атома из одного стационарного состояния в другое атом излучает (поглощает) квант энергии, равный разности энергий атома в начальном и конечном состоянии:</w:t>
      </w:r>
    </w:p>
    <w:p w:rsidR="008A2AA2" w:rsidRPr="008A2AA2" w:rsidRDefault="008A2AA2" w:rsidP="008A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proofErr w:type="spellStart"/>
      <w:proofErr w:type="gramStart"/>
      <w:r w:rsidRPr="008A2AA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ν</w:t>
      </w:r>
      <w:proofErr w:type="spellEnd"/>
      <w:r w:rsidRPr="008A2AA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= </w:t>
      </w:r>
      <w:proofErr w:type="spellStart"/>
      <w:r w:rsidRPr="008A2AA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E</w:t>
      </w:r>
      <w:r w:rsidRPr="008A2AA2">
        <w:rPr>
          <w:rFonts w:ascii="Times New Roman" w:eastAsia="Times New Roman" w:hAnsi="Times New Roman" w:cs="Times New Roman"/>
          <w:color w:val="000000"/>
          <w:sz w:val="40"/>
          <w:szCs w:val="28"/>
          <w:vertAlign w:val="subscript"/>
          <w:lang w:eastAsia="ru-RU"/>
        </w:rPr>
        <w:t>k</w:t>
      </w:r>
      <w:r w:rsidRPr="008A2AA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-E</w:t>
      </w:r>
      <w:r w:rsidRPr="008A2AA2">
        <w:rPr>
          <w:rFonts w:ascii="Times New Roman" w:eastAsia="Times New Roman" w:hAnsi="Times New Roman" w:cs="Times New Roman"/>
          <w:color w:val="000000"/>
          <w:sz w:val="40"/>
          <w:szCs w:val="28"/>
          <w:vertAlign w:val="subscript"/>
          <w:lang w:eastAsia="ru-RU"/>
        </w:rPr>
        <w:t>n</w:t>
      </w:r>
      <w:proofErr w:type="spellEnd"/>
    </w:p>
    <w:p w:rsidR="008A2AA2" w:rsidRDefault="008A2AA2" w:rsidP="008A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A2">
        <w:rPr>
          <w:rFonts w:ascii="Times New Roman" w:hAnsi="Times New Roman" w:cs="Times New Roman"/>
          <w:sz w:val="28"/>
          <w:szCs w:val="28"/>
        </w:rPr>
        <w:t xml:space="preserve">По модели Бора атом – это атом Резерфорда с положительно заряженным ядром в центре, сконцентрированном в очень малом объёме, с электронами, вращающимися по круговым орбитам вокруг ядра.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Причем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возможных орбит осуществляются только строго определенные для атома каждого сорта. </w:t>
      </w:r>
    </w:p>
    <w:p w:rsidR="008A2AA2" w:rsidRDefault="008A2AA2" w:rsidP="008A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постулатами Бора электрон в атоме излучает электромагнитную волну только тогда, когда переходит с одной разрешенной орбиты на другую. И энергия излучения равна разности энергий двух орбит, между которыми перескочил электрон.</w:t>
      </w:r>
    </w:p>
    <w:p w:rsidR="008A2AA2" w:rsidRDefault="008A2AA2" w:rsidP="008A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бора оказалась крайне успешной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Ему удалось создать устойчивую модель атома, получить серию дискретных спектральных </w:t>
      </w:r>
      <w:r w:rsidR="00D43945">
        <w:rPr>
          <w:rFonts w:ascii="Times New Roman" w:hAnsi="Times New Roman" w:cs="Times New Roman"/>
          <w:sz w:val="28"/>
          <w:szCs w:val="28"/>
        </w:rPr>
        <w:t>линий, характерных для атома водорода, которые были либо уже обнаружены, либо открыты позднее (см. рисунок выше).</w:t>
      </w:r>
    </w:p>
    <w:p w:rsidR="00D43945" w:rsidRDefault="00D43945" w:rsidP="00D43945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94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теория Бора также столкнулась с трудностями, решить которые стало возможно лишь благодаря введению в физику квантовых представлений.</w:t>
      </w:r>
    </w:p>
    <w:p w:rsidR="00D43945" w:rsidRDefault="00D43945" w:rsidP="00D4394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ЗАДАНИЕ!</w:t>
      </w:r>
    </w:p>
    <w:p w:rsidR="00D43945" w:rsidRDefault="00D43945" w:rsidP="00D4394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945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стр. 177-180 учебника. Постарайтесь разобраться с положительными и отрицательными сторонами теории Бора. </w:t>
      </w:r>
    </w:p>
    <w:p w:rsidR="00D43945" w:rsidRDefault="00D43945" w:rsidP="00D4394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161"/>
        <w:gridCol w:w="4181"/>
      </w:tblGrid>
      <w:tr w:rsidR="00D43945" w:rsidTr="00D43945">
        <w:tc>
          <w:tcPr>
            <w:tcW w:w="4531" w:type="dxa"/>
          </w:tcPr>
          <w:p w:rsidR="00D43945" w:rsidRDefault="00D43945" w:rsidP="00D439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Бора смогла доказать:</w:t>
            </w:r>
          </w:p>
        </w:tc>
        <w:tc>
          <w:tcPr>
            <w:tcW w:w="4531" w:type="dxa"/>
          </w:tcPr>
          <w:p w:rsidR="00D43945" w:rsidRDefault="00D43945" w:rsidP="00D439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теории Бора</w:t>
            </w:r>
          </w:p>
        </w:tc>
      </w:tr>
      <w:tr w:rsidR="00D43945" w:rsidTr="00D43945">
        <w:tc>
          <w:tcPr>
            <w:tcW w:w="4531" w:type="dxa"/>
          </w:tcPr>
          <w:p w:rsidR="00D43945" w:rsidRDefault="00D43945" w:rsidP="00D4394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45" w:rsidRDefault="00D43945" w:rsidP="00D4394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45" w:rsidRDefault="00D43945" w:rsidP="00D4394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45" w:rsidRDefault="00D43945" w:rsidP="00D4394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45" w:rsidRDefault="00D43945" w:rsidP="00D4394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45" w:rsidRDefault="00D43945" w:rsidP="00D4394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45" w:rsidRDefault="00D43945" w:rsidP="00D4394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43945" w:rsidRDefault="00D43945" w:rsidP="00D439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945" w:rsidRDefault="00D43945" w:rsidP="00D43945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43945" w:rsidRDefault="00D43945" w:rsidP="00D43945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43945" w:rsidRDefault="00D43945" w:rsidP="00D43945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43945" w:rsidRPr="00D43945" w:rsidRDefault="00D43945" w:rsidP="00D43945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94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Решение задач</w:t>
      </w:r>
    </w:p>
    <w:p w:rsidR="00031B90" w:rsidRDefault="00B27B00" w:rsidP="00B27B0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Некоторая поверхность испускает электроны при падении на нее зеленого света. Следует ли ожидать испускание электронов при падении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поверхность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лучей красного света, голубого света?</w:t>
      </w:r>
      <w:r w:rsidR="00854586">
        <w:rPr>
          <w:rFonts w:ascii="Times New Roman" w:hAnsi="Times New Roman" w:cs="Times New Roman"/>
          <w:sz w:val="28"/>
          <w:szCs w:val="28"/>
        </w:rPr>
        <w:t xml:space="preserve"> Ответ поясните.</w:t>
      </w:r>
    </w:p>
    <w:p w:rsidR="00854586" w:rsidRDefault="00854586" w:rsidP="008545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4586">
        <w:rPr>
          <w:rFonts w:ascii="Times New Roman" w:hAnsi="Times New Roman" w:cs="Times New Roman"/>
          <w:color w:val="FF0000"/>
          <w:sz w:val="28"/>
          <w:szCs w:val="28"/>
        </w:rPr>
        <w:t>Подсказка</w:t>
      </w:r>
      <w:r>
        <w:rPr>
          <w:rFonts w:ascii="Times New Roman" w:hAnsi="Times New Roman" w:cs="Times New Roman"/>
          <w:sz w:val="28"/>
          <w:szCs w:val="28"/>
        </w:rPr>
        <w:t>: вспомните тему «Фотоэлектрический эффект».</w:t>
      </w:r>
    </w:p>
    <w:p w:rsidR="00854586" w:rsidRDefault="00854586" w:rsidP="008545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28BB" w:rsidRDefault="00B27B00" w:rsidP="0085458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Обычная радиовещательная станция работает на длине волны 3 м. Вычислите энергию одного фо</w:t>
      </w:r>
      <w:r w:rsidR="00854586">
        <w:rPr>
          <w:rFonts w:ascii="Times New Roman" w:hAnsi="Times New Roman" w:cs="Times New Roman"/>
          <w:sz w:val="28"/>
          <w:szCs w:val="28"/>
        </w:rPr>
        <w:t>тона в этом излучении.</w:t>
      </w:r>
    </w:p>
    <w:p w:rsidR="00854586" w:rsidRDefault="00854586" w:rsidP="008545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4586">
        <w:rPr>
          <w:rFonts w:ascii="Times New Roman" w:hAnsi="Times New Roman" w:cs="Times New Roman"/>
          <w:color w:val="FF0000"/>
          <w:sz w:val="28"/>
          <w:szCs w:val="28"/>
        </w:rPr>
        <w:t>Подсказка</w:t>
      </w:r>
      <w:r>
        <w:rPr>
          <w:rFonts w:ascii="Times New Roman" w:hAnsi="Times New Roman" w:cs="Times New Roman"/>
          <w:sz w:val="28"/>
          <w:szCs w:val="28"/>
        </w:rPr>
        <w:t xml:space="preserve">: вспомните </w:t>
      </w:r>
      <w:r>
        <w:rPr>
          <w:rFonts w:ascii="Times New Roman" w:hAnsi="Times New Roman" w:cs="Times New Roman"/>
          <w:sz w:val="28"/>
          <w:szCs w:val="28"/>
        </w:rPr>
        <w:t>формулу Планка.</w:t>
      </w:r>
    </w:p>
    <w:p w:rsidR="00854586" w:rsidRDefault="00854586" w:rsidP="008545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586" w:rsidRDefault="00854586" w:rsidP="0085458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длину волны света, испускаемого атомом водорода при его переходе из стационарного состояния с энергией 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- 1,7 эВ в состояние с энергией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-</w:t>
      </w:r>
      <w:r>
        <w:rPr>
          <w:rFonts w:ascii="Times New Roman" w:hAnsi="Times New Roman" w:cs="Times New Roman"/>
          <w:sz w:val="28"/>
          <w:szCs w:val="28"/>
        </w:rPr>
        <w:t xml:space="preserve"> 6,8</w:t>
      </w:r>
      <w:r>
        <w:rPr>
          <w:rFonts w:ascii="Times New Roman" w:hAnsi="Times New Roman" w:cs="Times New Roman"/>
          <w:sz w:val="28"/>
          <w:szCs w:val="28"/>
        </w:rPr>
        <w:t xml:space="preserve"> эВ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586" w:rsidRPr="00854586" w:rsidRDefault="00854586" w:rsidP="00854586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4586">
        <w:rPr>
          <w:rFonts w:ascii="Times New Roman" w:hAnsi="Times New Roman" w:cs="Times New Roman"/>
          <w:color w:val="FF0000"/>
          <w:sz w:val="28"/>
          <w:szCs w:val="28"/>
        </w:rPr>
        <w:t xml:space="preserve">Обратите внимание: </w:t>
      </w:r>
    </w:p>
    <w:p w:rsidR="00854586" w:rsidRDefault="00854586" w:rsidP="008545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97714">
        <w:rPr>
          <w:rStyle w:val="a8"/>
          <w:color w:val="0070C0"/>
          <w:sz w:val="28"/>
          <w:szCs w:val="28"/>
        </w:rPr>
        <w:t>Электронвольт</w:t>
      </w:r>
      <w:proofErr w:type="spellEnd"/>
      <w:r w:rsidRPr="00D97714">
        <w:rPr>
          <w:rStyle w:val="a8"/>
          <w:color w:val="0070C0"/>
          <w:sz w:val="28"/>
          <w:szCs w:val="28"/>
        </w:rPr>
        <w:t xml:space="preserve"> (эВ).</w:t>
      </w:r>
      <w:r w:rsidRPr="00D97714">
        <w:rPr>
          <w:color w:val="0070C0"/>
          <w:sz w:val="28"/>
          <w:szCs w:val="28"/>
        </w:rPr>
        <w:t> </w:t>
      </w:r>
      <w:r w:rsidRPr="00D97714">
        <w:rPr>
          <w:color w:val="000000"/>
          <w:sz w:val="28"/>
          <w:szCs w:val="28"/>
        </w:rPr>
        <w:t>Единица </w:t>
      </w:r>
      <w:r w:rsidRPr="00D97714">
        <w:rPr>
          <w:rStyle w:val="a9"/>
          <w:color w:val="000000"/>
          <w:sz w:val="28"/>
          <w:szCs w:val="28"/>
        </w:rPr>
        <w:t>энергии</w:t>
      </w:r>
      <w:r w:rsidRPr="00D97714">
        <w:rPr>
          <w:color w:val="000000"/>
          <w:sz w:val="28"/>
          <w:szCs w:val="28"/>
        </w:rPr>
        <w:t xml:space="preserve">, которая используется в атомной и ядерной физике, в физике элементарных частиц. Один </w:t>
      </w:r>
      <w:proofErr w:type="spellStart"/>
      <w:r w:rsidRPr="00D97714">
        <w:rPr>
          <w:color w:val="000000"/>
          <w:sz w:val="28"/>
          <w:szCs w:val="28"/>
        </w:rPr>
        <w:t>электронвольт</w:t>
      </w:r>
      <w:proofErr w:type="spellEnd"/>
      <w:r w:rsidRPr="00D97714">
        <w:rPr>
          <w:color w:val="000000"/>
          <w:sz w:val="28"/>
          <w:szCs w:val="28"/>
        </w:rPr>
        <w:t xml:space="preserve"> – порядка одной десятой миллиард миллиардной джоуля (1,6 × 10</w:t>
      </w:r>
      <w:r w:rsidRPr="00D97714">
        <w:rPr>
          <w:color w:val="000000"/>
          <w:sz w:val="28"/>
          <w:szCs w:val="28"/>
          <w:vertAlign w:val="superscript"/>
        </w:rPr>
        <w:t>-19</w:t>
      </w:r>
      <w:r w:rsidRPr="00D97714">
        <w:rPr>
          <w:color w:val="000000"/>
          <w:sz w:val="28"/>
          <w:szCs w:val="28"/>
        </w:rPr>
        <w:t> Дж).</w:t>
      </w:r>
    </w:p>
    <w:p w:rsidR="00854586" w:rsidRDefault="00854586" w:rsidP="008545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4586">
        <w:rPr>
          <w:rFonts w:ascii="Times New Roman" w:hAnsi="Times New Roman" w:cs="Times New Roman"/>
          <w:color w:val="FF0000"/>
          <w:sz w:val="28"/>
          <w:szCs w:val="28"/>
        </w:rPr>
        <w:t>Подсказка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второй постулат Бора</w:t>
      </w:r>
    </w:p>
    <w:p w:rsidR="00854586" w:rsidRDefault="00854586" w:rsidP="008545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267E" w:rsidRDefault="00D6267E" w:rsidP="0085458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ионизации атома кислорода необходима энергия примерно 14 эВ. Найти частоту излучения, которое может вызвать ионизацию.</w:t>
      </w:r>
    </w:p>
    <w:p w:rsidR="00D6267E" w:rsidRDefault="00D6267E" w:rsidP="00D626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586">
        <w:rPr>
          <w:rFonts w:ascii="Times New Roman" w:hAnsi="Times New Roman" w:cs="Times New Roman"/>
          <w:color w:val="FF0000"/>
          <w:sz w:val="28"/>
          <w:szCs w:val="28"/>
        </w:rPr>
        <w:t>Подсказка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формула Планка.</w:t>
      </w:r>
      <w:bookmarkStart w:id="0" w:name="_GoBack"/>
      <w:bookmarkEnd w:id="0"/>
    </w:p>
    <w:p w:rsidR="00D6267E" w:rsidRDefault="00D6267E" w:rsidP="00D6267E">
      <w:pPr>
        <w:pStyle w:val="a6"/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4586" w:rsidRDefault="00854586" w:rsidP="0085458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воздействием бомбардирующих электронов с кинетической энергией 1,892 эВ водород светится. Какого цвета линия получена в спектре?</w:t>
      </w:r>
    </w:p>
    <w:p w:rsidR="00854586" w:rsidRDefault="00854586" w:rsidP="008545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4586">
        <w:rPr>
          <w:rFonts w:ascii="Times New Roman" w:hAnsi="Times New Roman" w:cs="Times New Roman"/>
          <w:color w:val="FF0000"/>
          <w:sz w:val="28"/>
          <w:szCs w:val="28"/>
        </w:rPr>
        <w:t>Подсказка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вспомните формулу связи между длиной волны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частотй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586" w:rsidRPr="00D6267E" w:rsidRDefault="00854586" w:rsidP="00D626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586" w:rsidRPr="00D6267E" w:rsidSect="00C745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327A"/>
    <w:multiLevelType w:val="hybridMultilevel"/>
    <w:tmpl w:val="77C6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3E40"/>
    <w:multiLevelType w:val="hybridMultilevel"/>
    <w:tmpl w:val="02B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837"/>
    <w:multiLevelType w:val="hybridMultilevel"/>
    <w:tmpl w:val="7238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060AC"/>
    <w:multiLevelType w:val="hybridMultilevel"/>
    <w:tmpl w:val="55E2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BB"/>
    <w:rsid w:val="00031B90"/>
    <w:rsid w:val="0017538F"/>
    <w:rsid w:val="00190768"/>
    <w:rsid w:val="004201BB"/>
    <w:rsid w:val="00556C60"/>
    <w:rsid w:val="007F5AAF"/>
    <w:rsid w:val="00854586"/>
    <w:rsid w:val="008A2AA2"/>
    <w:rsid w:val="00B27B00"/>
    <w:rsid w:val="00C328BB"/>
    <w:rsid w:val="00C74572"/>
    <w:rsid w:val="00D43945"/>
    <w:rsid w:val="00D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FA5E8-35B2-4D2E-9DD9-D9B9296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5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457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74572"/>
    <w:pPr>
      <w:ind w:left="720"/>
      <w:contextualSpacing/>
    </w:pPr>
  </w:style>
  <w:style w:type="table" w:styleId="a7">
    <w:name w:val="Table Grid"/>
    <w:basedOn w:val="a1"/>
    <w:uiPriority w:val="39"/>
    <w:rsid w:val="00D4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54586"/>
    <w:rPr>
      <w:b/>
      <w:bCs/>
    </w:rPr>
  </w:style>
  <w:style w:type="character" w:styleId="a9">
    <w:name w:val="Emphasis"/>
    <w:basedOn w:val="a0"/>
    <w:uiPriority w:val="20"/>
    <w:qFormat/>
    <w:rsid w:val="00854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86;&#1087;&#1099;&#1090;%20&#1088;&#1077;&#1079;&#1077;&#1088;&#1092;&#1086;&#1088;&#1076;&#1072;%20&#1103;&#1076;&#1077;&#1088;&#1085;&#1072;&#1103;%20&#1084;&#1086;&#1076;&#1077;&#1083;&#1100;%20&#1072;&#1090;&#1086;&#1084;&#1072;&amp;path=wizard&amp;parent-reqid=1586391226354505-1074386582749954509600328-production-app-host-man-web-yp-5&amp;filmId=628636529955047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2020-04-09T00:00:00Z</dcterms:created>
  <dcterms:modified xsi:type="dcterms:W3CDTF">2020-04-09T01:14:00Z</dcterms:modified>
</cp:coreProperties>
</file>